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9DD134" w14:textId="1E042B1F" w:rsidR="00E87728" w:rsidRDefault="00635715" w:rsidP="003F5B2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35715">
        <w:rPr>
          <w:rFonts w:ascii="Times New Roman" w:hAnsi="Times New Roman" w:cs="Times New Roman"/>
          <w:sz w:val="24"/>
          <w:szCs w:val="24"/>
          <w:lang w:val="sr-Cyrl-RS"/>
        </w:rPr>
        <w:t>На основу члана 5. Уредбе о ближим условима и начину доделе признања за врхунски допринос националној култури, односно култури националних мањина („Службени гласник РС“, бр</w:t>
      </w:r>
      <w:r w:rsidR="003C0687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635715">
        <w:rPr>
          <w:rFonts w:ascii="Times New Roman" w:hAnsi="Times New Roman" w:cs="Times New Roman"/>
          <w:sz w:val="24"/>
          <w:szCs w:val="24"/>
          <w:lang w:val="sr-Cyrl-RS"/>
        </w:rPr>
        <w:t xml:space="preserve"> 11/20</w:t>
      </w:r>
      <w:r w:rsidR="00A063E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C0687">
        <w:rPr>
          <w:rFonts w:ascii="Times New Roman" w:hAnsi="Times New Roman" w:cs="Times New Roman"/>
          <w:sz w:val="24"/>
          <w:szCs w:val="24"/>
          <w:lang w:val="sr-Cyrl-RS"/>
        </w:rPr>
        <w:t xml:space="preserve"> 11/23</w:t>
      </w:r>
      <w:r w:rsidR="00A063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63EA">
        <w:rPr>
          <w:rFonts w:ascii="Times New Roman" w:hAnsi="Times New Roman" w:cs="Times New Roman"/>
          <w:sz w:val="24"/>
          <w:szCs w:val="24"/>
          <w:lang w:val="sr-Cyrl-RS"/>
        </w:rPr>
        <w:t>и 82/26</w:t>
      </w:r>
      <w:r w:rsidRPr="003C0687">
        <w:rPr>
          <w:rFonts w:ascii="Times New Roman" w:hAnsi="Times New Roman" w:cs="Times New Roman"/>
          <w:sz w:val="24"/>
          <w:szCs w:val="24"/>
          <w:lang w:val="sr-Cyrl-RS"/>
        </w:rPr>
        <w:t xml:space="preserve">) а у складу са Законом о буџету Републике Србије </w:t>
      </w:r>
      <w:r w:rsidR="00780F38" w:rsidRPr="003C0687">
        <w:rPr>
          <w:rFonts w:ascii="Times New Roman" w:hAnsi="Times New Roman" w:cs="Times New Roman"/>
          <w:sz w:val="24"/>
          <w:szCs w:val="24"/>
          <w:lang w:val="sr-Cyrl-RS"/>
        </w:rPr>
        <w:t>за 202</w:t>
      </w:r>
      <w:r w:rsidR="003C0687" w:rsidRPr="003C0687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780F38" w:rsidRPr="003C0687">
        <w:rPr>
          <w:rFonts w:ascii="Times New Roman" w:hAnsi="Times New Roman" w:cs="Times New Roman"/>
          <w:sz w:val="24"/>
          <w:szCs w:val="24"/>
          <w:lang w:val="sr-Cyrl-RS"/>
        </w:rPr>
        <w:t xml:space="preserve">. годину </w:t>
      </w:r>
      <w:r w:rsidRPr="003C0687">
        <w:rPr>
          <w:rFonts w:ascii="Times New Roman" w:hAnsi="Times New Roman" w:cs="Times New Roman"/>
          <w:sz w:val="24"/>
          <w:szCs w:val="24"/>
          <w:lang w:val="sr-Cyrl-RS"/>
        </w:rPr>
        <w:t xml:space="preserve">(„Службени гласник РС“, број: </w:t>
      </w:r>
      <w:r w:rsidR="00780F38" w:rsidRPr="003C0687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3C0687" w:rsidRPr="003C0687">
        <w:rPr>
          <w:rFonts w:ascii="Times New Roman" w:hAnsi="Times New Roman" w:cs="Times New Roman"/>
          <w:sz w:val="24"/>
          <w:szCs w:val="24"/>
          <w:lang w:val="sr-Cyrl-RS"/>
        </w:rPr>
        <w:t>08</w:t>
      </w:r>
      <w:r w:rsidR="00780F38" w:rsidRPr="003C0687">
        <w:rPr>
          <w:rFonts w:ascii="Times New Roman" w:hAnsi="Times New Roman" w:cs="Times New Roman"/>
          <w:sz w:val="24"/>
          <w:szCs w:val="24"/>
          <w:lang w:val="sr-Cyrl-RS"/>
        </w:rPr>
        <w:t>/2</w:t>
      </w:r>
      <w:r w:rsidR="003C0687" w:rsidRPr="003C0687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9312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128D">
        <w:rPr>
          <w:rFonts w:ascii="Times New Roman" w:hAnsi="Times New Roman" w:cs="Times New Roman"/>
          <w:sz w:val="24"/>
          <w:szCs w:val="24"/>
          <w:lang w:val="sr-Cyrl-RS"/>
        </w:rPr>
        <w:t>и 80/26</w:t>
      </w:r>
      <w:r w:rsidRPr="003C0687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40703466" w14:textId="77777777" w:rsidR="009D10C6" w:rsidRDefault="009D10C6" w:rsidP="003F5B2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14:paraId="5C4C4CB9" w14:textId="15A1FE77" w:rsidR="009D10C6" w:rsidRDefault="009D10C6" w:rsidP="009D10C6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noProof/>
          <w:lang w:val="en-US"/>
        </w:rPr>
        <w:drawing>
          <wp:inline distT="0" distB="0" distL="0" distR="0" wp14:anchorId="02ABE005" wp14:editId="16BDE08F">
            <wp:extent cx="723900" cy="1085850"/>
            <wp:effectExtent l="0" t="0" r="0" b="0"/>
            <wp:docPr id="1977922578" name="Picture 1" descr="http://www.parlament.gov.rs/upload/images/content/amblems/mali-grb-kolor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arlament.gov.rs/upload/images/content/amblems/mali-grb-kolorn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C4C91" w14:textId="77777777" w:rsidR="009D10C6" w:rsidRDefault="009D10C6" w:rsidP="003F5B2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6FA9B6" w14:textId="77777777" w:rsidR="00635715" w:rsidRDefault="006F66BA" w:rsidP="006F66BA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Република Србија</w:t>
      </w:r>
    </w:p>
    <w:p w14:paraId="3DCE5B4C" w14:textId="43AA75FF" w:rsidR="006F66BA" w:rsidRDefault="006F66BA" w:rsidP="006F66BA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МИНИСТАРСТВО КУЛТУРЕ </w:t>
      </w:r>
    </w:p>
    <w:p w14:paraId="30914495" w14:textId="5BBD1247" w:rsidR="001C3D77" w:rsidRPr="00A063EA" w:rsidRDefault="001C3D77" w:rsidP="006F66BA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СЕКТОР ЗА </w:t>
      </w:r>
      <w:r w:rsidR="00A063EA">
        <w:rPr>
          <w:rFonts w:ascii="Times New Roman" w:hAnsi="Times New Roman" w:cs="Times New Roman"/>
          <w:sz w:val="24"/>
          <w:szCs w:val="24"/>
          <w:lang w:val="sr-Cyrl-RS"/>
        </w:rPr>
        <w:t>УМЕТНИЧКЕ И ОСТАЛЕ ДЕЛАТНОСТИ У ОБЛАСТИ КУЛТУРЕ</w:t>
      </w:r>
    </w:p>
    <w:p w14:paraId="5000D707" w14:textId="77777777" w:rsidR="006F66BA" w:rsidRDefault="006F66BA" w:rsidP="006F66BA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расписује</w:t>
      </w:r>
      <w:r w:rsidR="003F5B2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B460BA6" w14:textId="77777777" w:rsidR="006F66BA" w:rsidRDefault="006F66BA" w:rsidP="006F66BA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ЈАВНИ ПОЗИВ</w:t>
      </w:r>
    </w:p>
    <w:p w14:paraId="5939AC8E" w14:textId="77777777" w:rsidR="006F66BA" w:rsidRDefault="006F66BA" w:rsidP="006F66BA">
      <w:pPr>
        <w:ind w:firstLine="7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достављање образложеног предлога за доделу признања за врхунски допринос националној култури, односно култури националних мањина</w:t>
      </w:r>
    </w:p>
    <w:p w14:paraId="7F3CBE4A" w14:textId="77777777" w:rsidR="006F66BA" w:rsidRDefault="006F66BA" w:rsidP="006F66B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5D1F42" w14:textId="77777777" w:rsidR="001C3D77" w:rsidRDefault="001C3D77" w:rsidP="003F5B2B">
      <w:pPr>
        <w:pStyle w:val="NormalWeb"/>
        <w:spacing w:after="0" w:line="276" w:lineRule="auto"/>
        <w:ind w:left="720"/>
        <w:jc w:val="both"/>
        <w:rPr>
          <w:lang w:val="sr-Cyrl-RS"/>
        </w:rPr>
      </w:pPr>
      <w:r w:rsidRPr="001C3D77">
        <w:rPr>
          <w:b/>
          <w:lang w:val="sr-Cyrl-RS"/>
        </w:rPr>
        <w:t>ЦИЉ ЈАВНОГ ПОЗИВА</w:t>
      </w:r>
      <w:r>
        <w:rPr>
          <w:lang w:val="sr-Cyrl-RS"/>
        </w:rPr>
        <w:t xml:space="preserve"> </w:t>
      </w:r>
    </w:p>
    <w:p w14:paraId="078502EB" w14:textId="77777777" w:rsidR="001C3D77" w:rsidRDefault="001C3D77" w:rsidP="003F5B2B">
      <w:pPr>
        <w:pStyle w:val="NormalWeb"/>
        <w:spacing w:after="0" w:line="276" w:lineRule="auto"/>
        <w:ind w:left="720"/>
        <w:jc w:val="both"/>
        <w:rPr>
          <w:lang w:val="sr-Cyrl-RS"/>
        </w:rPr>
      </w:pPr>
    </w:p>
    <w:p w14:paraId="14CD9FFB" w14:textId="77777777" w:rsidR="001C3D77" w:rsidRDefault="006F66BA" w:rsidP="003F5B2B">
      <w:pPr>
        <w:pStyle w:val="NormalWeb"/>
        <w:spacing w:after="0" w:line="276" w:lineRule="auto"/>
        <w:ind w:left="720"/>
        <w:jc w:val="both"/>
        <w:rPr>
          <w:lang w:val="sr-Cyrl-RS"/>
        </w:rPr>
      </w:pPr>
      <w:r>
        <w:rPr>
          <w:lang w:val="sr-Cyrl-RS"/>
        </w:rPr>
        <w:t xml:space="preserve">Јавни позив се расписује ради </w:t>
      </w:r>
      <w:r w:rsidR="001C3D77">
        <w:rPr>
          <w:lang w:val="sr-Cyrl-RS"/>
        </w:rPr>
        <w:t xml:space="preserve">прикупљања образложених предлога за </w:t>
      </w:r>
      <w:r>
        <w:rPr>
          <w:lang w:val="sr-Cyrl-RS"/>
        </w:rPr>
        <w:t>доде</w:t>
      </w:r>
      <w:r w:rsidR="001C3D77">
        <w:rPr>
          <w:lang w:val="sr-Cyrl-RS"/>
        </w:rPr>
        <w:t xml:space="preserve">лу </w:t>
      </w:r>
      <w:r>
        <w:rPr>
          <w:lang w:val="sr-Cyrl-RS"/>
        </w:rPr>
        <w:t>признања за врхунски допринос националној култури, односно култури националних мањина (у даљем тексту: Признања).</w:t>
      </w:r>
      <w:r w:rsidR="003F5B2B">
        <w:rPr>
          <w:lang w:val="sr-Cyrl-RS"/>
        </w:rPr>
        <w:t xml:space="preserve"> </w:t>
      </w:r>
    </w:p>
    <w:p w14:paraId="2F7F12E9" w14:textId="77777777" w:rsidR="001C3D77" w:rsidRDefault="001C3D77" w:rsidP="003F5B2B">
      <w:pPr>
        <w:pStyle w:val="NormalWeb"/>
        <w:spacing w:after="0" w:line="276" w:lineRule="auto"/>
        <w:ind w:left="720"/>
        <w:jc w:val="both"/>
        <w:rPr>
          <w:lang w:val="sr-Cyrl-RS"/>
        </w:rPr>
      </w:pPr>
    </w:p>
    <w:p w14:paraId="39054D5C" w14:textId="77777777" w:rsidR="003F5B2B" w:rsidRDefault="003F5B2B" w:rsidP="003F5B2B">
      <w:pPr>
        <w:pStyle w:val="NormalWeb"/>
        <w:spacing w:after="0" w:line="276" w:lineRule="auto"/>
        <w:ind w:left="720"/>
        <w:jc w:val="both"/>
        <w:rPr>
          <w:lang w:val="sr-Cyrl-RS"/>
        </w:rPr>
      </w:pPr>
      <w:r>
        <w:rPr>
          <w:lang w:val="sr-Cyrl-RS"/>
        </w:rPr>
        <w:t>Право на Признање може стећи уметник, односно стручњак у култури за следећа подручја културе:</w:t>
      </w:r>
    </w:p>
    <w:p w14:paraId="1B759EA9" w14:textId="77777777" w:rsidR="003F5B2B" w:rsidRDefault="003F5B2B" w:rsidP="003F5B2B">
      <w:pPr>
        <w:pStyle w:val="NormalWeb"/>
        <w:spacing w:after="0" w:line="276" w:lineRule="auto"/>
        <w:ind w:left="720"/>
        <w:jc w:val="both"/>
        <w:rPr>
          <w:lang w:val="sr-Cyrl-RS"/>
        </w:rPr>
      </w:pPr>
    </w:p>
    <w:p w14:paraId="0A5483E0" w14:textId="77777777" w:rsidR="003F5B2B" w:rsidRPr="003F5B2B" w:rsidRDefault="003F5B2B" w:rsidP="003F5B2B">
      <w:pPr>
        <w:pStyle w:val="NormalWeb"/>
        <w:spacing w:after="0" w:line="276" w:lineRule="auto"/>
        <w:ind w:left="720"/>
        <w:jc w:val="both"/>
        <w:rPr>
          <w:rFonts w:eastAsia="Times New Roman"/>
        </w:rPr>
      </w:pPr>
      <w:r w:rsidRPr="003F5B2B">
        <w:rPr>
          <w:rFonts w:eastAsia="Times New Roman"/>
          <w:bCs/>
          <w:color w:val="000000"/>
          <w:lang w:eastAsia="en-GB"/>
        </w:rPr>
        <w:t xml:space="preserve"> 1) књижевно стваралаштво;</w:t>
      </w:r>
      <w:r w:rsidRPr="003F5B2B">
        <w:rPr>
          <w:rFonts w:eastAsia="Times New Roman"/>
          <w:color w:val="000000"/>
          <w:lang w:eastAsia="en-GB"/>
        </w:rPr>
        <w:t xml:space="preserve"> </w:t>
      </w:r>
    </w:p>
    <w:p w14:paraId="6753F0FA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2) књижевно преводилаштво;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1A50A766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3) музичко стваралаштво;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2332C235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4) музичка интерпретација;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6D513009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5) ликовна уметност;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5EACBFBB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6) примењена и визуелна уметност, дизајн и уметничка фотографија;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24444985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7) филмска уметност и аудио визуелно стваралаштво;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6AC52BF6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8) позоришна уметност - сценско стваралаштво и интерпретација;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2934627F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9) опера, музичко сценско стваралаштво и интерпретација;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59B36BCA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10) уметничка игра (класичан балет, народна игра и савремена игра);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533B136D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lastRenderedPageBreak/>
        <w:t>11) дигитално стваралаштво и мултимедија;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1C651DC8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12) архитектура;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6E344BAF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13) превођење стручних и научних текстова;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67486418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14) извођење музичких, говорних, артистичких и сценских културних програма;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5F34DFBB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1</w:t>
      </w: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 w:eastAsia="en-GB"/>
        </w:rPr>
        <w:t>5</w:t>
      </w: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) истраживање, заштита, коришћење, прикупљање и представљање </w:t>
      </w:r>
    </w:p>
    <w:p w14:paraId="0A78022C" w14:textId="77777777" w:rsidR="003F5B2B" w:rsidRPr="003F5B2B" w:rsidRDefault="003F5B2B" w:rsidP="003F5B2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непокретног културног наслеђа;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38F8016A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 xml:space="preserve">16) истраживање, заштита, коришћење, прикупљање и представљање покретног </w:t>
      </w:r>
    </w:p>
    <w:p w14:paraId="1D5B1886" w14:textId="77777777" w:rsidR="003F5B2B" w:rsidRPr="003F5B2B" w:rsidRDefault="003F5B2B" w:rsidP="003F5B2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културног наслеђа;</w:t>
      </w:r>
    </w:p>
    <w:p w14:paraId="4AC89E6D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17) истраживање, заштита, коришћење, прикупљање и представљање</w:t>
      </w:r>
    </w:p>
    <w:p w14:paraId="0D729BF5" w14:textId="77777777" w:rsidR="003F5B2B" w:rsidRPr="003F5B2B" w:rsidRDefault="003F5B2B" w:rsidP="003F5B2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нематеријалног културног наслеђа;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00D5D01D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18) филмске и телевизијске делатности;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259D8E4D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19) научноистраживачка и едукативна делатност у култури;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2868E86E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20) библиотечко-информациона делатност;</w:t>
      </w:r>
      <w:r w:rsidRPr="003F5B2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5BA99BBD" w14:textId="77777777" w:rsidR="003F5B2B" w:rsidRPr="003F5B2B" w:rsidRDefault="003F5B2B" w:rsidP="003F5B2B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GB"/>
        </w:rPr>
        <w:t>21) издаваштво</w:t>
      </w: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 w:eastAsia="en-GB"/>
        </w:rPr>
        <w:t>;</w:t>
      </w:r>
    </w:p>
    <w:p w14:paraId="14C886B4" w14:textId="77777777" w:rsidR="003F5B2B" w:rsidRDefault="003F5B2B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</w:pP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22) продукција културних програма и дела</w:t>
      </w:r>
      <w:r w:rsidRPr="003F5B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  <w:t>.</w:t>
      </w:r>
    </w:p>
    <w:p w14:paraId="6BE46BDF" w14:textId="77777777" w:rsidR="0063620C" w:rsidRDefault="0063620C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Cyrl-RS"/>
        </w:rPr>
      </w:pPr>
    </w:p>
    <w:p w14:paraId="350B4AF7" w14:textId="77777777" w:rsidR="0063620C" w:rsidRDefault="0063620C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6362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УСЛОВИ НА ПРИЗНАЊЕ</w:t>
      </w:r>
    </w:p>
    <w:p w14:paraId="0D47B070" w14:textId="77777777" w:rsidR="0063620C" w:rsidRDefault="0063620C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12486FD6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2101">
        <w:rPr>
          <w:rFonts w:ascii="Times New Roman" w:hAnsi="Times New Roman" w:cs="Times New Roman"/>
          <w:sz w:val="24"/>
          <w:szCs w:val="24"/>
        </w:rPr>
        <w:t xml:space="preserve">Право на Признање може стећи уметник, односно стручњак у култури, држављанин Републике Србије, који је дао врхунски допринос националној култури, односно култури националних мањина, под условом: </w:t>
      </w:r>
    </w:p>
    <w:p w14:paraId="7FF73297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95CC07E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2101">
        <w:rPr>
          <w:rFonts w:ascii="Times New Roman" w:hAnsi="Times New Roman" w:cs="Times New Roman"/>
          <w:sz w:val="24"/>
          <w:szCs w:val="24"/>
        </w:rPr>
        <w:t xml:space="preserve">1) да је допринео развоју културних вредности у Републици Србији односно њеној међународној афирмацији; </w:t>
      </w:r>
    </w:p>
    <w:p w14:paraId="06518282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0087BD0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2101">
        <w:rPr>
          <w:rFonts w:ascii="Times New Roman" w:hAnsi="Times New Roman" w:cs="Times New Roman"/>
          <w:sz w:val="24"/>
          <w:szCs w:val="24"/>
        </w:rPr>
        <w:t xml:space="preserve">2) да је добитник најзначајнијих награда и признања, сходно листи коју утврђују репрезентативна удружења, свако за своје подручје културе, и то: </w:t>
      </w:r>
    </w:p>
    <w:p w14:paraId="60829215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C2B2053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2101">
        <w:rPr>
          <w:rFonts w:ascii="Times New Roman" w:hAnsi="Times New Roman" w:cs="Times New Roman"/>
          <w:sz w:val="24"/>
          <w:szCs w:val="24"/>
        </w:rPr>
        <w:t xml:space="preserve">(1) републичка награда за посебан допринос развоју културе, </w:t>
      </w:r>
    </w:p>
    <w:p w14:paraId="6D83D875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2101">
        <w:rPr>
          <w:rFonts w:ascii="Times New Roman" w:hAnsi="Times New Roman" w:cs="Times New Roman"/>
          <w:sz w:val="24"/>
          <w:szCs w:val="24"/>
        </w:rPr>
        <w:t xml:space="preserve">(2) награда за животно дело, </w:t>
      </w:r>
    </w:p>
    <w:p w14:paraId="7613E534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2101">
        <w:rPr>
          <w:rFonts w:ascii="Times New Roman" w:hAnsi="Times New Roman" w:cs="Times New Roman"/>
          <w:sz w:val="24"/>
          <w:szCs w:val="24"/>
        </w:rPr>
        <w:t xml:space="preserve">(3) стручне награде са међународних фестивала, </w:t>
      </w:r>
    </w:p>
    <w:p w14:paraId="744D00E3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2101">
        <w:rPr>
          <w:rFonts w:ascii="Times New Roman" w:hAnsi="Times New Roman" w:cs="Times New Roman"/>
          <w:sz w:val="24"/>
          <w:szCs w:val="24"/>
        </w:rPr>
        <w:t xml:space="preserve">(4) награде са фестивала и манифестација од републичког значаја, </w:t>
      </w:r>
    </w:p>
    <w:p w14:paraId="4927EE30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(5) стручне награде удружења, </w:t>
      </w:r>
    </w:p>
    <w:p w14:paraId="1BE98CAB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Pr="00E62101">
        <w:rPr>
          <w:rFonts w:ascii="Times New Roman" w:hAnsi="Times New Roman" w:cs="Times New Roman"/>
          <w:sz w:val="24"/>
          <w:szCs w:val="24"/>
        </w:rPr>
        <w:t xml:space="preserve">6) локалне награде и друштвена признања, </w:t>
      </w:r>
    </w:p>
    <w:p w14:paraId="69C63ECE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2101">
        <w:rPr>
          <w:rFonts w:ascii="Times New Roman" w:hAnsi="Times New Roman" w:cs="Times New Roman"/>
          <w:sz w:val="24"/>
          <w:szCs w:val="24"/>
        </w:rPr>
        <w:t xml:space="preserve">(7) друге стручне међународне и домаће награде и признања из подручја културе; </w:t>
      </w:r>
    </w:p>
    <w:p w14:paraId="756457FF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590D8CF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2101">
        <w:rPr>
          <w:rFonts w:ascii="Times New Roman" w:hAnsi="Times New Roman" w:cs="Times New Roman"/>
          <w:sz w:val="24"/>
          <w:szCs w:val="24"/>
        </w:rPr>
        <w:t>3) да има образложену оцену вредности доприноса у области културе у подручјим</w:t>
      </w:r>
      <w:r>
        <w:rPr>
          <w:rFonts w:ascii="Times New Roman" w:hAnsi="Times New Roman" w:cs="Times New Roman"/>
          <w:sz w:val="24"/>
          <w:szCs w:val="24"/>
        </w:rPr>
        <w:t>а културе за која се додељује Признање</w:t>
      </w:r>
      <w:r w:rsidRPr="00E62101">
        <w:rPr>
          <w:rFonts w:ascii="Times New Roman" w:hAnsi="Times New Roman" w:cs="Times New Roman"/>
          <w:sz w:val="24"/>
          <w:szCs w:val="24"/>
        </w:rPr>
        <w:t xml:space="preserve">, коју дају уметничка и струковна удружења, установе културе, те образовне и научне установе. </w:t>
      </w:r>
    </w:p>
    <w:p w14:paraId="40DA4AC0" w14:textId="77777777" w:rsid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1728184" w14:textId="77777777" w:rsidR="003F5B2B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E6210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sr-Cyrl-RS"/>
        </w:rPr>
        <w:t>да је</w:t>
      </w:r>
      <w:r w:rsidRPr="00E62101">
        <w:rPr>
          <w:rFonts w:ascii="Times New Roman" w:hAnsi="Times New Roman" w:cs="Times New Roman"/>
          <w:sz w:val="24"/>
          <w:szCs w:val="24"/>
        </w:rPr>
        <w:t xml:space="preserve"> остварио право на пензију.</w:t>
      </w:r>
    </w:p>
    <w:p w14:paraId="70DF6FA7" w14:textId="77777777" w:rsidR="00E62101" w:rsidRPr="00E62101" w:rsidRDefault="00E62101" w:rsidP="003F5B2B">
      <w:pPr>
        <w:shd w:val="clear" w:color="auto" w:fill="FFFFFF"/>
        <w:tabs>
          <w:tab w:val="left" w:pos="1418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</w:pPr>
    </w:p>
    <w:p w14:paraId="24304DB6" w14:textId="77777777" w:rsidR="008F1382" w:rsidRDefault="008F1382" w:rsidP="00D834FD">
      <w:pPr>
        <w:shd w:val="clear" w:color="auto" w:fill="FFFFFF"/>
        <w:spacing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 w:eastAsia="en-GB"/>
        </w:rPr>
      </w:pPr>
    </w:p>
    <w:p w14:paraId="46CB5D8B" w14:textId="26B90CE4" w:rsidR="00E62101" w:rsidRPr="00E62101" w:rsidRDefault="00E62101" w:rsidP="00D834FD">
      <w:pPr>
        <w:shd w:val="clear" w:color="auto" w:fill="FFFFFF"/>
        <w:spacing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 w:eastAsia="en-GB"/>
        </w:rPr>
      </w:pPr>
      <w:r w:rsidRPr="00E621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 w:eastAsia="en-GB"/>
        </w:rPr>
        <w:t>ПОСТУПАК ЗА ДОДЕЛУ ПРИЗНАЊА</w:t>
      </w:r>
    </w:p>
    <w:p w14:paraId="02D06B5A" w14:textId="77777777" w:rsidR="00E62101" w:rsidRDefault="00E62101" w:rsidP="00D834FD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2101">
        <w:rPr>
          <w:rFonts w:ascii="Times New Roman" w:hAnsi="Times New Roman" w:cs="Times New Roman"/>
          <w:sz w:val="24"/>
          <w:szCs w:val="24"/>
        </w:rPr>
        <w:t>Јавни позив за достављање образложеног предлога за доделу Признања оглашава се на званичној интернет страни Министарства и у једним дневним новинама које се дистрибуирају на целој територији Републике Србије и траје 30 дана.</w:t>
      </w:r>
    </w:p>
    <w:p w14:paraId="3EC48EE5" w14:textId="09E60C11" w:rsidR="00E62101" w:rsidRPr="008F1382" w:rsidRDefault="003C7CF6" w:rsidP="008F1382">
      <w:pPr>
        <w:shd w:val="clear" w:color="auto" w:fill="FFFFFF"/>
        <w:spacing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Фаза 1. Подношење пријаве</w:t>
      </w:r>
      <w:r w:rsidR="00E62101" w:rsidRPr="003C7CF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 доделу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Признања (одвија се у репрезентативним удружењима у култури). </w:t>
      </w:r>
    </w:p>
    <w:p w14:paraId="15AAB6D8" w14:textId="77777777" w:rsidR="003C7CF6" w:rsidRPr="003C7CF6" w:rsidRDefault="003F5B2B" w:rsidP="00D834FD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 тренутка расписивање овог јавног позива, </w:t>
      </w:r>
      <w:r w:rsidR="003C7CF6">
        <w:rPr>
          <w:rFonts w:ascii="Times New Roman" w:hAnsi="Times New Roman" w:cs="Times New Roman"/>
          <w:sz w:val="24"/>
          <w:szCs w:val="24"/>
          <w:lang w:val="sr-Cyrl-RS"/>
        </w:rPr>
        <w:t>уметник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односно ст</w:t>
      </w:r>
      <w:r w:rsidR="003C7CF6">
        <w:rPr>
          <w:rFonts w:ascii="Times New Roman" w:hAnsi="Times New Roman" w:cs="Times New Roman"/>
          <w:sz w:val="24"/>
          <w:szCs w:val="24"/>
          <w:lang w:val="sr-Cyrl-RS"/>
        </w:rPr>
        <w:t>ручњак у култури подноси пријаву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доделу Признања репрезентативним удружењима у култури, који репрезентују подручје културе за које се уметник, односно стручњак у култури пријављује.</w:t>
      </w:r>
      <w:r w:rsidR="003C7CF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135332A" w14:textId="77777777" w:rsidR="003C7CF6" w:rsidRDefault="003C7CF6" w:rsidP="00D834FD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C7CF6">
        <w:rPr>
          <w:rFonts w:ascii="Times New Roman" w:hAnsi="Times New Roman" w:cs="Times New Roman"/>
          <w:b/>
          <w:sz w:val="24"/>
          <w:szCs w:val="24"/>
          <w:lang w:val="sr-Cyrl-RS"/>
        </w:rPr>
        <w:t>Фаза 2. Подношење образложеног предлога за доделу Признања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00F8C307" w14:textId="77777777" w:rsidR="00D834FD" w:rsidRDefault="003C7CF6" w:rsidP="00D834FD">
      <w:pPr>
        <w:shd w:val="clear" w:color="auto" w:fill="FFFFFF"/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Репрезентативна удружења у култури</w:t>
      </w:r>
      <w:r w:rsidR="007354C7"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</w:t>
      </w:r>
      <w:r w:rsidR="00D834FD">
        <w:rPr>
          <w:rFonts w:ascii="Times New Roman" w:hAnsi="Times New Roman" w:cs="Times New Roman"/>
          <w:sz w:val="24"/>
          <w:szCs w:val="24"/>
          <w:lang w:val="sr-Cyrl-RS"/>
        </w:rPr>
        <w:t>току трајања овог јавног позива</w:t>
      </w:r>
      <w:r w:rsidR="007354C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834F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34FD" w:rsidRPr="00D834F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 xml:space="preserve"> подносе Министарству </w:t>
      </w:r>
      <w:r w:rsidR="007354C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 xml:space="preserve">предлог за доделу Признања. Ако једно подручје у култури, репрезентују два репрезентативна удружења у култури, образложени предлог се усваја након одржане заједничке седнице тих удружења. </w:t>
      </w:r>
    </w:p>
    <w:p w14:paraId="625EA52E" w14:textId="77777777" w:rsidR="007354C7" w:rsidRDefault="007354C7" w:rsidP="00D834FD">
      <w:pPr>
        <w:shd w:val="clear" w:color="auto" w:fill="FFFFFF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54C7">
        <w:rPr>
          <w:rFonts w:ascii="Times New Roman" w:hAnsi="Times New Roman" w:cs="Times New Roman"/>
          <w:sz w:val="24"/>
          <w:szCs w:val="24"/>
        </w:rPr>
        <w:t>За свако подручје културе у току године репрезентативна удружења у култури могу да предложе највише три уметника, односно стручњака у култури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F3B40C" w14:textId="77777777" w:rsidR="007354C7" w:rsidRDefault="00D834FD" w:rsidP="00D834FD">
      <w:pPr>
        <w:shd w:val="clear" w:color="auto" w:fill="FFFFFF"/>
        <w:tabs>
          <w:tab w:val="left" w:pos="1418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</w:pPr>
      <w:r w:rsidRPr="00D834F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>Национални савет националне мањине у току једне године може да предложи једног уметника односно стручњака у култури, који је припадник националне мањине.</w:t>
      </w:r>
    </w:p>
    <w:p w14:paraId="174F099A" w14:textId="77777777" w:rsidR="00D834FD" w:rsidRPr="00D834FD" w:rsidRDefault="00D834FD" w:rsidP="00F05589">
      <w:pPr>
        <w:shd w:val="clear" w:color="auto" w:fill="FFFFFF"/>
        <w:tabs>
          <w:tab w:val="left" w:pos="1418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</w:pPr>
    </w:p>
    <w:p w14:paraId="23FCFA72" w14:textId="77777777" w:rsidR="00FA7522" w:rsidRDefault="00D834FD" w:rsidP="00D834FD">
      <w:pPr>
        <w:shd w:val="clear" w:color="auto" w:fill="FFFFFF"/>
        <w:tabs>
          <w:tab w:val="left" w:pos="1418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</w:pPr>
      <w:r w:rsidRPr="00D834F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 xml:space="preserve">Уз образложени предлог на јавни позив, поред доказа о испуњености услова из </w:t>
      </w:r>
    </w:p>
    <w:p w14:paraId="4E30193C" w14:textId="0161E78F" w:rsidR="00D834FD" w:rsidRPr="00F05589" w:rsidRDefault="00D834FD" w:rsidP="00D834FD">
      <w:pPr>
        <w:shd w:val="clear" w:color="auto" w:fill="FFFFFF"/>
        <w:tabs>
          <w:tab w:val="left" w:pos="1418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834F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>члана 3. ове уредбе, доставља се и:</w:t>
      </w:r>
    </w:p>
    <w:p w14:paraId="2644E6CB" w14:textId="77777777" w:rsidR="00D834FD" w:rsidRPr="00D834FD" w:rsidRDefault="00D834FD" w:rsidP="00D834FD">
      <w:pPr>
        <w:numPr>
          <w:ilvl w:val="0"/>
          <w:numId w:val="1"/>
        </w:numPr>
        <w:shd w:val="clear" w:color="auto" w:fill="FFFFFF"/>
        <w:tabs>
          <w:tab w:val="left" w:pos="1418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</w:pPr>
      <w:r w:rsidRPr="00D834F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>кратка биографију предложеног кандидата;</w:t>
      </w:r>
    </w:p>
    <w:p w14:paraId="3C56C4FA" w14:textId="77777777" w:rsidR="00D834FD" w:rsidRPr="00D834FD" w:rsidRDefault="00D834FD" w:rsidP="00D834FD">
      <w:pPr>
        <w:numPr>
          <w:ilvl w:val="0"/>
          <w:numId w:val="1"/>
        </w:numPr>
        <w:shd w:val="clear" w:color="auto" w:fill="FFFFFF"/>
        <w:tabs>
          <w:tab w:val="left" w:pos="1418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</w:pPr>
      <w:r w:rsidRPr="00D834F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>образложена оцена вредности доприноса у области културе;</w:t>
      </w:r>
    </w:p>
    <w:p w14:paraId="67CF6C61" w14:textId="77777777" w:rsidR="00D834FD" w:rsidRPr="00D834FD" w:rsidRDefault="00D834FD" w:rsidP="00D834FD">
      <w:pPr>
        <w:numPr>
          <w:ilvl w:val="0"/>
          <w:numId w:val="1"/>
        </w:numPr>
        <w:shd w:val="clear" w:color="auto" w:fill="FFFFFF"/>
        <w:tabs>
          <w:tab w:val="left" w:pos="1418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</w:pPr>
      <w:r w:rsidRPr="00D834F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 xml:space="preserve">листа награда и </w:t>
      </w:r>
      <w:r w:rsidR="00F0558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>признања. (Акт који доносе репрезентативна удружења у култури)</w:t>
      </w:r>
    </w:p>
    <w:p w14:paraId="1B7DC2F8" w14:textId="77777777" w:rsidR="00D834FD" w:rsidRDefault="00D834FD" w:rsidP="00D834FD">
      <w:pPr>
        <w:shd w:val="clear" w:color="auto" w:fill="FFFFFF"/>
        <w:spacing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</w:pPr>
      <w:r w:rsidRPr="00D834F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>Доказе о испуњености услова кандидата за Признање права из члана 3. ове у</w:t>
      </w:r>
      <w:r w:rsidRPr="00F055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r-Cyrl-RS" w:eastAsia="en-GB"/>
        </w:rPr>
        <w:t>редб</w:t>
      </w:r>
      <w:r w:rsidRPr="00D834F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>е, у погледу држављанства и својства осигураника у смислу прописа о пензијском и инвалидском осигурању Министарство прибавља по службеној дужности, уз сагласност лица на које се ти подаци односе.</w:t>
      </w:r>
    </w:p>
    <w:p w14:paraId="42AD75FE" w14:textId="77777777" w:rsidR="002E1F4E" w:rsidRDefault="002E1F4E" w:rsidP="00D834FD">
      <w:pPr>
        <w:shd w:val="clear" w:color="auto" w:fill="FFFFFF"/>
        <w:spacing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</w:pPr>
    </w:p>
    <w:p w14:paraId="13945935" w14:textId="77777777" w:rsidR="002E1F4E" w:rsidRDefault="002E1F4E" w:rsidP="00D834FD">
      <w:pPr>
        <w:shd w:val="clear" w:color="auto" w:fill="FFFFFF"/>
        <w:spacing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 w:eastAsia="en-GB"/>
        </w:rPr>
      </w:pPr>
      <w:r w:rsidRPr="002E1F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 w:eastAsia="en-GB"/>
        </w:rPr>
        <w:t>Фаза 3. Предлагање листе кандидате за доделу Признања од стране Комисије</w:t>
      </w:r>
    </w:p>
    <w:p w14:paraId="3D2F081E" w14:textId="77777777" w:rsidR="002E1F4E" w:rsidRPr="002E1F4E" w:rsidRDefault="002E1F4E" w:rsidP="00D834FD">
      <w:pPr>
        <w:shd w:val="clear" w:color="auto" w:fill="FFFFFF"/>
        <w:spacing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 w:eastAsia="en-GB"/>
        </w:rPr>
      </w:pPr>
    </w:p>
    <w:p w14:paraId="505733C6" w14:textId="77777777" w:rsidR="0009101F" w:rsidRPr="0009101F" w:rsidRDefault="0009101F" w:rsidP="0009101F">
      <w:pPr>
        <w:shd w:val="clear" w:color="auto" w:fill="FFFFFF"/>
        <w:spacing w:line="276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 xml:space="preserve"> Испуњеност услова за доделу Признања  </w:t>
      </w:r>
      <w:r w:rsidRPr="0009101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утврђује Комисија </w:t>
      </w:r>
    </w:p>
    <w:p w14:paraId="3C6A1AB5" w14:textId="77777777" w:rsidR="0009101F" w:rsidRPr="0009101F" w:rsidRDefault="002E1F4E" w:rsidP="002E1F4E">
      <w:pPr>
        <w:shd w:val="clear" w:color="auto" w:fill="FFFFFF"/>
        <w:tabs>
          <w:tab w:val="left" w:pos="1418"/>
        </w:tabs>
        <w:spacing w:after="0" w:line="276" w:lineRule="auto"/>
        <w:jc w:val="both"/>
        <w:rPr>
          <w:rFonts w:ascii="Arial" w:eastAsia="Times New Roman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           </w:t>
      </w:r>
      <w:r w:rsidR="0009101F" w:rsidRPr="0009101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Комисија има </w:t>
      </w:r>
      <w:r w:rsidR="0009101F" w:rsidRPr="0009101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седам</w:t>
      </w:r>
      <w:r w:rsidR="0009101F" w:rsidRPr="0009101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чланова </w:t>
      </w:r>
      <w:r w:rsidR="0009101F"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који се именују из реда угледних и афирмисаних уметника и стручњака у култури</w:t>
      </w:r>
      <w:r w:rsidR="0009101F"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>,</w:t>
      </w:r>
      <w:r w:rsidR="0009101F"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од којих је један представник националних савета националних мањина.</w:t>
      </w:r>
      <w:r w:rsidR="0009101F" w:rsidRPr="0009101F">
        <w:rPr>
          <w:rFonts w:ascii="Arial" w:eastAsia="Times New Roman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</w:p>
    <w:p w14:paraId="4D8F5B2F" w14:textId="77777777" w:rsidR="0009101F" w:rsidRPr="0009101F" w:rsidRDefault="0009101F" w:rsidP="0009101F">
      <w:pPr>
        <w:shd w:val="clear" w:color="auto" w:fill="FFFFFF"/>
        <w:tabs>
          <w:tab w:val="left" w:pos="1418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09101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Чланове Комисије именује министар надлежан за </w:t>
      </w:r>
      <w:r w:rsidRPr="0009101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 xml:space="preserve">послове </w:t>
      </w:r>
      <w:r w:rsidRPr="0009101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култур</w:t>
      </w:r>
      <w:r w:rsidRPr="0009101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е</w:t>
      </w:r>
      <w:r w:rsidRPr="0009101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на период од </w:t>
      </w:r>
      <w:r w:rsidRPr="0009101F">
        <w:rPr>
          <w:rFonts w:ascii="Times New Roman" w:eastAsia="Times New Roman" w:hAnsi="Times New Roman" w:cs="Times New Roman"/>
          <w:sz w:val="24"/>
          <w:szCs w:val="24"/>
          <w:lang w:val="sr-Cyrl-RS" w:eastAsia="en-GB"/>
        </w:rPr>
        <w:t>три године</w:t>
      </w:r>
      <w:r w:rsidRPr="0009101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, са могућношћу поновног именовања.</w:t>
      </w:r>
    </w:p>
    <w:p w14:paraId="0FA9F437" w14:textId="77777777" w:rsidR="002E1F4E" w:rsidRDefault="002E1F4E" w:rsidP="0009101F">
      <w:pPr>
        <w:shd w:val="clear" w:color="auto" w:fill="FFFFFF"/>
        <w:spacing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 </w:t>
      </w:r>
      <w:r w:rsidR="0009101F" w:rsidRPr="0009101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>Административно-техничку потпору Комисији пружа министарство надлежно за послове културе.</w:t>
      </w:r>
    </w:p>
    <w:p w14:paraId="060AA92B" w14:textId="77777777" w:rsidR="0009101F" w:rsidRDefault="002E1F4E" w:rsidP="0009101F">
      <w:pPr>
        <w:shd w:val="clear" w:color="auto" w:fill="FFFFFF"/>
        <w:spacing w:after="0" w:line="276" w:lineRule="auto"/>
        <w:ind w:left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 </w:t>
      </w:r>
      <w:r w:rsidR="0009101F" w:rsidRPr="0009101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sr-Cyrl-RS"/>
        </w:rPr>
        <w:t xml:space="preserve"> </w:t>
      </w:r>
      <w:r w:rsidR="0009101F" w:rsidRPr="0009101F">
        <w:rPr>
          <w:rFonts w:ascii="Times New Roman" w:hAnsi="Times New Roman" w:cs="Times New Roman"/>
          <w:color w:val="000000"/>
          <w:sz w:val="24"/>
          <w:szCs w:val="24"/>
          <w:lang w:eastAsia="en-GB"/>
        </w:rPr>
        <w:t>Комисија</w:t>
      </w:r>
      <w:r w:rsidR="0009101F" w:rsidRPr="0009101F">
        <w:rPr>
          <w:rFonts w:ascii="Times New Roman" w:hAnsi="Times New Roman" w:cs="Times New Roman"/>
          <w:color w:val="000000"/>
          <w:sz w:val="24"/>
          <w:szCs w:val="24"/>
          <w:lang w:val="sr-Cyrl-RS" w:eastAsia="en-GB"/>
        </w:rPr>
        <w:t xml:space="preserve"> разматра достављене предлоге, врши ужи избор и, </w:t>
      </w:r>
      <w:r w:rsidR="0009101F" w:rsidRPr="0009101F">
        <w:rPr>
          <w:rFonts w:ascii="Times New Roman" w:hAnsi="Times New Roman" w:cs="Times New Roman"/>
          <w:color w:val="000000"/>
          <w:sz w:val="24"/>
          <w:szCs w:val="24"/>
          <w:lang w:eastAsia="en-GB"/>
        </w:rPr>
        <w:t xml:space="preserve">у року до </w:t>
      </w:r>
      <w:r w:rsidR="0009101F" w:rsidRPr="0009101F">
        <w:rPr>
          <w:rFonts w:ascii="Times New Roman" w:hAnsi="Times New Roman" w:cs="Times New Roman"/>
          <w:color w:val="000000"/>
          <w:sz w:val="24"/>
          <w:szCs w:val="24"/>
          <w:lang w:val="sr-Cyrl-RS" w:eastAsia="en-GB"/>
        </w:rPr>
        <w:t>60 дана</w:t>
      </w:r>
      <w:r w:rsidR="0009101F" w:rsidRPr="0009101F">
        <w:rPr>
          <w:rFonts w:ascii="Times New Roman" w:hAnsi="Times New Roman" w:cs="Times New Roman"/>
          <w:color w:val="000000"/>
          <w:sz w:val="24"/>
          <w:szCs w:val="24"/>
          <w:lang w:eastAsia="en-GB"/>
        </w:rPr>
        <w:t xml:space="preserve"> од дана истека јавног </w:t>
      </w:r>
      <w:r w:rsidR="0009101F" w:rsidRPr="0009101F">
        <w:rPr>
          <w:rFonts w:ascii="Times New Roman" w:hAnsi="Times New Roman" w:cs="Times New Roman"/>
          <w:color w:val="000000"/>
          <w:sz w:val="24"/>
          <w:szCs w:val="24"/>
          <w:lang w:val="sr-Cyrl-RS" w:eastAsia="en-GB"/>
        </w:rPr>
        <w:t>позива</w:t>
      </w:r>
      <w:r w:rsidR="0009101F" w:rsidRPr="0009101F">
        <w:rPr>
          <w:rFonts w:ascii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r w:rsidR="0009101F" w:rsidRPr="0009101F">
        <w:rPr>
          <w:rFonts w:ascii="Times New Roman" w:hAnsi="Times New Roman" w:cs="Times New Roman"/>
          <w:color w:val="000000"/>
          <w:sz w:val="24"/>
          <w:szCs w:val="24"/>
          <w:lang w:val="sr-Cyrl-RS" w:eastAsia="en-GB"/>
        </w:rPr>
        <w:t xml:space="preserve">предлаже </w:t>
      </w:r>
      <w:r w:rsidR="0009101F" w:rsidRPr="0009101F">
        <w:rPr>
          <w:rFonts w:ascii="Times New Roman" w:hAnsi="Times New Roman" w:cs="Times New Roman"/>
          <w:color w:val="000000"/>
          <w:sz w:val="24"/>
          <w:szCs w:val="24"/>
          <w:lang w:eastAsia="en-GB"/>
        </w:rPr>
        <w:t xml:space="preserve"> листу</w:t>
      </w:r>
      <w:r w:rsidR="0009101F" w:rsidRPr="0009101F">
        <w:rPr>
          <w:rFonts w:ascii="Times New Roman" w:hAnsi="Times New Roman" w:cs="Times New Roman"/>
          <w:color w:val="000000"/>
          <w:sz w:val="24"/>
          <w:szCs w:val="24"/>
          <w:lang w:val="sr-Cyrl-RS" w:eastAsia="en-GB"/>
        </w:rPr>
        <w:t xml:space="preserve"> кандидата</w:t>
      </w:r>
      <w:r w:rsidR="0009101F" w:rsidRPr="0009101F">
        <w:rPr>
          <w:rFonts w:ascii="Times New Roman" w:hAnsi="Times New Roman" w:cs="Times New Roman"/>
          <w:color w:val="000000"/>
          <w:sz w:val="24"/>
          <w:szCs w:val="24"/>
          <w:lang w:eastAsia="en-GB"/>
        </w:rPr>
        <w:t xml:space="preserve"> за доделу Признања</w:t>
      </w:r>
    </w:p>
    <w:p w14:paraId="62087929" w14:textId="77777777" w:rsidR="002E1F4E" w:rsidRPr="002E1F4E" w:rsidRDefault="002E1F4E" w:rsidP="0009101F">
      <w:pPr>
        <w:shd w:val="clear" w:color="auto" w:fill="FFFFFF"/>
        <w:spacing w:after="0" w:line="276" w:lineRule="auto"/>
        <w:ind w:left="567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en-GB"/>
        </w:rPr>
      </w:pPr>
    </w:p>
    <w:p w14:paraId="7A1D0FFA" w14:textId="77777777" w:rsidR="002E1F4E" w:rsidRPr="002E1F4E" w:rsidRDefault="002E1F4E" w:rsidP="0009101F">
      <w:pPr>
        <w:shd w:val="clear" w:color="auto" w:fill="FFFFFF"/>
        <w:spacing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 w:eastAsia="en-GB"/>
        </w:rPr>
      </w:pPr>
      <w:r w:rsidRPr="002E1F4E">
        <w:rPr>
          <w:rFonts w:ascii="Times New Roman" w:hAnsi="Times New Roman" w:cs="Times New Roman"/>
          <w:b/>
          <w:color w:val="000000"/>
          <w:sz w:val="24"/>
          <w:szCs w:val="24"/>
          <w:lang w:val="sr-Cyrl-RS" w:eastAsia="en-GB"/>
        </w:rPr>
        <w:t>Фаза 4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RS" w:eastAsia="en-GB"/>
        </w:rPr>
        <w:t>. Донешењ</w:t>
      </w:r>
      <w:r w:rsidRPr="002E1F4E">
        <w:rPr>
          <w:rFonts w:ascii="Times New Roman" w:hAnsi="Times New Roman" w:cs="Times New Roman"/>
          <w:b/>
          <w:color w:val="000000"/>
          <w:sz w:val="24"/>
          <w:szCs w:val="24"/>
          <w:lang w:val="sr-Cyrl-RS" w:eastAsia="en-GB"/>
        </w:rPr>
        <w:t>е Предлога о додели Признања од стране Министарства</w:t>
      </w:r>
    </w:p>
    <w:p w14:paraId="47FAF436" w14:textId="77777777" w:rsidR="002E1F4E" w:rsidRDefault="002E1F4E" w:rsidP="0009101F">
      <w:pPr>
        <w:shd w:val="clear" w:color="auto" w:fill="FFFFFF"/>
        <w:tabs>
          <w:tab w:val="left" w:pos="1418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</w:pPr>
    </w:p>
    <w:p w14:paraId="0177A858" w14:textId="77777777" w:rsidR="0009101F" w:rsidRDefault="0009101F" w:rsidP="0009101F">
      <w:pPr>
        <w:shd w:val="clear" w:color="auto" w:fill="FFFFFF"/>
        <w:tabs>
          <w:tab w:val="left" w:pos="1418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</w:pPr>
      <w:bookmarkStart w:id="1" w:name="_Hlk118462304"/>
      <w:r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 xml:space="preserve">Министарство, </w:t>
      </w:r>
      <w:r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полазећи од </w:t>
      </w:r>
      <w:r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 xml:space="preserve">предлога </w:t>
      </w:r>
      <w:r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Комисије и финансијских средстава обезбеђених у буџету Републике Србије, предлаже Влади акт о додели Признања,</w:t>
      </w:r>
      <w:r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 xml:space="preserve"> за највише </w:t>
      </w:r>
      <w:r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до 20 уметника</w:t>
      </w:r>
      <w:r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>,</w:t>
      </w:r>
      <w:r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односно стручњака </w:t>
      </w:r>
      <w:r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>културе за сваку годину у којој се оглашава јавни позив.</w:t>
      </w:r>
    </w:p>
    <w:bookmarkEnd w:id="1"/>
    <w:p w14:paraId="6681DA95" w14:textId="77777777" w:rsidR="002E1F4E" w:rsidRDefault="002E1F4E" w:rsidP="0009101F">
      <w:pPr>
        <w:shd w:val="clear" w:color="auto" w:fill="FFFFFF"/>
        <w:tabs>
          <w:tab w:val="left" w:pos="1418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</w:pPr>
    </w:p>
    <w:p w14:paraId="1EAB8330" w14:textId="77777777" w:rsidR="002E1F4E" w:rsidRPr="002E1F4E" w:rsidRDefault="002E1F4E" w:rsidP="0009101F">
      <w:pPr>
        <w:shd w:val="clear" w:color="auto" w:fill="FFFFFF"/>
        <w:tabs>
          <w:tab w:val="left" w:pos="1418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 w:eastAsia="en-GB"/>
        </w:rPr>
      </w:pPr>
      <w:r w:rsidRPr="002E1F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 w:eastAsia="en-GB"/>
        </w:rPr>
        <w:t>Фаза 5. доношење решења о додели признања од стране Владе</w:t>
      </w:r>
    </w:p>
    <w:p w14:paraId="34D48D73" w14:textId="77777777" w:rsidR="002E1F4E" w:rsidRPr="0009101F" w:rsidRDefault="002E1F4E" w:rsidP="0009101F">
      <w:pPr>
        <w:shd w:val="clear" w:color="auto" w:fill="FFFFFF"/>
        <w:tabs>
          <w:tab w:val="left" w:pos="1418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</w:p>
    <w:p w14:paraId="5943336B" w14:textId="77777777" w:rsidR="0009101F" w:rsidRDefault="0009101F" w:rsidP="00DB5499">
      <w:pPr>
        <w:shd w:val="clear" w:color="auto" w:fill="FFFFFF"/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bookmarkStart w:id="2" w:name="_Hlk118462340"/>
      <w:r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Влада доноси решење о додели признања за врхунски допринос националној култури, односно култури националних мањина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>.</w:t>
      </w:r>
      <w:r w:rsidRPr="000910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</w:t>
      </w:r>
    </w:p>
    <w:bookmarkEnd w:id="2"/>
    <w:p w14:paraId="02186405" w14:textId="77777777" w:rsidR="00FB40BA" w:rsidRDefault="00FB40BA" w:rsidP="00DB5499">
      <w:pPr>
        <w:shd w:val="clear" w:color="auto" w:fill="FFFFFF"/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</w:p>
    <w:p w14:paraId="30ED7B16" w14:textId="5969973B" w:rsidR="00FB40BA" w:rsidRPr="008F1382" w:rsidRDefault="00FB40BA" w:rsidP="008F1382">
      <w:pPr>
        <w:shd w:val="clear" w:color="auto" w:fill="FFFFFF"/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</w:pPr>
      <w:r w:rsidRPr="00FB40B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en-GB"/>
        </w:rPr>
        <w:t xml:space="preserve"> </w:t>
      </w:r>
      <w:r w:rsidRPr="00FB40BA">
        <w:rPr>
          <w:rFonts w:ascii="Times New Roman" w:hAnsi="Times New Roman" w:cs="Times New Roman"/>
          <w:sz w:val="24"/>
          <w:szCs w:val="24"/>
        </w:rPr>
        <w:t>Признање се додељује и исплаћује уметнику, односно стручњаку у култури у виду доживотног месечног новчаног примања, у висини једне просечне зараде без пореза и доприноса у Републици Србији за месец јул претходне године, према подацима републичког органа надлежног за послове статистике</w:t>
      </w:r>
      <w:r w:rsidRPr="00FB40BA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FB40BA">
        <w:rPr>
          <w:rFonts w:ascii="Times New Roman" w:hAnsi="Times New Roman" w:cs="Times New Roman"/>
          <w:sz w:val="24"/>
          <w:szCs w:val="24"/>
        </w:rPr>
        <w:t>Признање се исплаћује почев од првог наредног месеца од месеца у којем је донето решење</w:t>
      </w:r>
      <w:r w:rsidRPr="00FB40BA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FB40BA">
        <w:rPr>
          <w:rFonts w:ascii="Times New Roman" w:hAnsi="Times New Roman" w:cs="Times New Roman"/>
          <w:sz w:val="24"/>
          <w:szCs w:val="24"/>
        </w:rPr>
        <w:t>Признање се исплаћује преко Министарства</w:t>
      </w:r>
      <w:r w:rsidRPr="00FB40BA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197C3C0" w14:textId="77777777" w:rsidR="003F5B2B" w:rsidRPr="00FB40BA" w:rsidRDefault="00DA0E12" w:rsidP="0009101F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B40BA">
        <w:rPr>
          <w:rFonts w:ascii="Times New Roman" w:hAnsi="Times New Roman" w:cs="Times New Roman"/>
          <w:b/>
          <w:sz w:val="24"/>
          <w:szCs w:val="24"/>
          <w:lang w:val="sr-Cyrl-RS"/>
        </w:rPr>
        <w:t>ВАЖНЕ НАПОМЕНЕ:</w:t>
      </w:r>
    </w:p>
    <w:p w14:paraId="0B609A0B" w14:textId="211BEE72" w:rsidR="00DA0E12" w:rsidRDefault="00DA0E12" w:rsidP="008F138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Јавни позив за достављање образложеног предлога за доделу признања за врхунски допринос националној култури, односно култури националних мањина отворен је од </w:t>
      </w:r>
      <w:r w:rsidR="00A063EA">
        <w:rPr>
          <w:rFonts w:ascii="Times New Roman" w:hAnsi="Times New Roman" w:cs="Times New Roman"/>
          <w:sz w:val="24"/>
          <w:szCs w:val="24"/>
          <w:lang w:val="sr-Cyrl-RS"/>
        </w:rPr>
        <w:t xml:space="preserve">9.10. </w:t>
      </w:r>
      <w:r w:rsidR="00F1305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3C0687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A063E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3128D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A063EA">
        <w:rPr>
          <w:rFonts w:ascii="Times New Roman" w:hAnsi="Times New Roman" w:cs="Times New Roman"/>
          <w:sz w:val="24"/>
          <w:szCs w:val="24"/>
          <w:lang w:val="sr-Cyrl-RS"/>
        </w:rPr>
        <w:t>.11.</w:t>
      </w:r>
      <w:r w:rsidR="00F13054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3C0687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године.</w:t>
      </w:r>
    </w:p>
    <w:p w14:paraId="14025D88" w14:textId="77777777" w:rsidR="00DA0E12" w:rsidRPr="008C4B41" w:rsidRDefault="00DA0E12" w:rsidP="00DA0E12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8C4B41">
        <w:rPr>
          <w:rFonts w:ascii="Times New Roman" w:eastAsia="Times New Roman" w:hAnsi="Times New Roman"/>
          <w:sz w:val="24"/>
          <w:szCs w:val="24"/>
        </w:rPr>
        <w:t>Пријаве се достављају у два (2) примерка, поштом на адресу:</w:t>
      </w:r>
    </w:p>
    <w:p w14:paraId="39CAF376" w14:textId="77777777" w:rsidR="00DA0E12" w:rsidRPr="008C4B41" w:rsidRDefault="00DA0E12" w:rsidP="00DA0E1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C4B41">
        <w:rPr>
          <w:rFonts w:ascii="Times New Roman" w:eastAsia="Times New Roman" w:hAnsi="Times New Roman"/>
          <w:b/>
          <w:bCs/>
          <w:sz w:val="24"/>
          <w:szCs w:val="24"/>
        </w:rPr>
        <w:t>Министарство културе и информисања</w:t>
      </w:r>
    </w:p>
    <w:p w14:paraId="39EAD387" w14:textId="286778CE" w:rsidR="00DA0E12" w:rsidRPr="008C4B41" w:rsidRDefault="00DA0E12" w:rsidP="00DA0E1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C4B41">
        <w:rPr>
          <w:rFonts w:ascii="Times New Roman" w:eastAsia="Times New Roman" w:hAnsi="Times New Roman"/>
          <w:b/>
          <w:bCs/>
          <w:sz w:val="24"/>
          <w:szCs w:val="24"/>
        </w:rPr>
        <w:t>Влајковићева бр.</w:t>
      </w:r>
      <w:r w:rsidR="001C4405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 </w:t>
      </w:r>
      <w:r w:rsidRPr="008C4B41">
        <w:rPr>
          <w:rFonts w:ascii="Times New Roman" w:eastAsia="Times New Roman" w:hAnsi="Times New Roman"/>
          <w:b/>
          <w:bCs/>
          <w:sz w:val="24"/>
          <w:szCs w:val="24"/>
        </w:rPr>
        <w:t>3, 11000 Београд</w:t>
      </w:r>
    </w:p>
    <w:p w14:paraId="00C1BDD6" w14:textId="59A3C13E" w:rsidR="00DA0E12" w:rsidRPr="003C0687" w:rsidRDefault="00DA0E12" w:rsidP="00DA0E1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8C4B41">
        <w:rPr>
          <w:rFonts w:ascii="Times New Roman" w:eastAsia="Times New Roman" w:hAnsi="Times New Roman"/>
          <w:sz w:val="24"/>
          <w:szCs w:val="24"/>
        </w:rPr>
        <w:t>са назнаком</w:t>
      </w:r>
      <w:r w:rsidRPr="008C4B41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–</w:t>
      </w:r>
      <w:r w:rsidRPr="008C4B41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Јавни позив</w:t>
      </w:r>
      <w:r w:rsidR="00A063EA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за достављање образложеног предлога за доделу признања за врхунски допринос националној култури, односно култури националних мањина</w:t>
      </w:r>
      <w:r w:rsidR="006635F9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 </w:t>
      </w:r>
      <w:r w:rsidR="006635F9" w:rsidRPr="00A063EA">
        <w:rPr>
          <w:rFonts w:ascii="Times New Roman" w:eastAsia="Times New Roman" w:hAnsi="Times New Roman"/>
          <w:b/>
          <w:bCs/>
          <w:sz w:val="24"/>
          <w:szCs w:val="24"/>
        </w:rPr>
        <w:t>202</w:t>
      </w:r>
      <w:r w:rsidR="003C0687" w:rsidRPr="00A063EA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6</w:t>
      </w:r>
    </w:p>
    <w:p w14:paraId="406BAC7A" w14:textId="21B48E05" w:rsidR="00B15983" w:rsidRPr="008F1382" w:rsidRDefault="00B15983" w:rsidP="008F1382">
      <w:pPr>
        <w:spacing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8C4B41">
        <w:rPr>
          <w:rFonts w:ascii="Times New Roman" w:eastAsia="Times New Roman" w:hAnsi="Times New Roman"/>
          <w:sz w:val="24"/>
          <w:szCs w:val="24"/>
        </w:rPr>
        <w:t>Достављени материјали се не враћају.</w:t>
      </w:r>
    </w:p>
    <w:p w14:paraId="7DC4A7C9" w14:textId="77777777" w:rsidR="00B15983" w:rsidRDefault="00B15983" w:rsidP="00B15983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C0C5D">
        <w:rPr>
          <w:rFonts w:ascii="Times New Roman" w:eastAsia="Times New Roman" w:hAnsi="Times New Roman"/>
          <w:b/>
          <w:sz w:val="24"/>
          <w:szCs w:val="24"/>
        </w:rPr>
        <w:t>Неблаговремене и не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допуштене</w:t>
      </w:r>
      <w:r w:rsidRPr="001C0C5D">
        <w:rPr>
          <w:rFonts w:ascii="Times New Roman" w:eastAsia="Times New Roman" w:hAnsi="Times New Roman"/>
          <w:b/>
          <w:sz w:val="24"/>
          <w:szCs w:val="24"/>
        </w:rPr>
        <w:t xml:space="preserve"> пријаве биће одбачене.</w:t>
      </w:r>
    </w:p>
    <w:p w14:paraId="7C65BBE8" w14:textId="77777777" w:rsidR="00B15983" w:rsidRPr="001C0C5D" w:rsidRDefault="00B15983" w:rsidP="00B15983">
      <w:pPr>
        <w:pStyle w:val="ListParagraph"/>
        <w:rPr>
          <w:rFonts w:ascii="Times New Roman" w:eastAsia="Times New Roman" w:hAnsi="Times New Roman"/>
          <w:b/>
          <w:sz w:val="24"/>
          <w:szCs w:val="24"/>
        </w:rPr>
      </w:pPr>
    </w:p>
    <w:p w14:paraId="65E6B714" w14:textId="77777777" w:rsidR="00B15983" w:rsidRPr="001C0C5D" w:rsidRDefault="00B15983" w:rsidP="00B15983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1C0C5D">
        <w:rPr>
          <w:rFonts w:ascii="Times New Roman" w:eastAsia="Times New Roman" w:hAnsi="Times New Roman"/>
          <w:b/>
          <w:sz w:val="24"/>
          <w:szCs w:val="24"/>
        </w:rPr>
        <w:t>У случају непотпуне и неразумљиве пријаве Министарство обавештава подносиоца пријаве на који начин да уреди поднесак и то у року који не може бити краћи од осам дана, уз упозорење на правне последице ако не уреди поднесак у року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.</w:t>
      </w:r>
    </w:p>
    <w:p w14:paraId="5F0A6796" w14:textId="77777777" w:rsidR="00DA0E12" w:rsidRPr="00DA0E12" w:rsidRDefault="00DA0E12" w:rsidP="00DA0E12">
      <w:pPr>
        <w:tabs>
          <w:tab w:val="left" w:pos="915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DA0E12" w:rsidRPr="00DA0E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C1A84"/>
    <w:multiLevelType w:val="multilevel"/>
    <w:tmpl w:val="C1822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194597"/>
    <w:multiLevelType w:val="hybridMultilevel"/>
    <w:tmpl w:val="499673F6"/>
    <w:lvl w:ilvl="0" w:tplc="0E8C92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715"/>
    <w:rsid w:val="0009101F"/>
    <w:rsid w:val="000E0BE8"/>
    <w:rsid w:val="001B7E0D"/>
    <w:rsid w:val="001C3D77"/>
    <w:rsid w:val="001C3DEB"/>
    <w:rsid w:val="001C4405"/>
    <w:rsid w:val="001E30F1"/>
    <w:rsid w:val="00215952"/>
    <w:rsid w:val="002B48A5"/>
    <w:rsid w:val="002E1F4E"/>
    <w:rsid w:val="003C0687"/>
    <w:rsid w:val="003C7CF6"/>
    <w:rsid w:val="003F5B2B"/>
    <w:rsid w:val="004A67E0"/>
    <w:rsid w:val="005515EA"/>
    <w:rsid w:val="005865BA"/>
    <w:rsid w:val="00635715"/>
    <w:rsid w:val="0063620C"/>
    <w:rsid w:val="006635F9"/>
    <w:rsid w:val="006F66BA"/>
    <w:rsid w:val="007354C7"/>
    <w:rsid w:val="00780F38"/>
    <w:rsid w:val="008E5A1C"/>
    <w:rsid w:val="008F1382"/>
    <w:rsid w:val="0093128D"/>
    <w:rsid w:val="009D10C6"/>
    <w:rsid w:val="00A063EA"/>
    <w:rsid w:val="00AC02E8"/>
    <w:rsid w:val="00AC52C1"/>
    <w:rsid w:val="00AD4CE3"/>
    <w:rsid w:val="00B15983"/>
    <w:rsid w:val="00D834FD"/>
    <w:rsid w:val="00DA0E12"/>
    <w:rsid w:val="00DB5499"/>
    <w:rsid w:val="00E62101"/>
    <w:rsid w:val="00E87728"/>
    <w:rsid w:val="00F05589"/>
    <w:rsid w:val="00F13054"/>
    <w:rsid w:val="00F36966"/>
    <w:rsid w:val="00FA7522"/>
    <w:rsid w:val="00FB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110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5B2B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983"/>
    <w:pPr>
      <w:spacing w:before="100" w:beforeAutospacing="1" w:after="100" w:afterAutospacing="1" w:line="276" w:lineRule="auto"/>
      <w:ind w:left="720"/>
      <w:contextualSpacing/>
      <w:jc w:val="both"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7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5B2B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983"/>
    <w:pPr>
      <w:spacing w:before="100" w:beforeAutospacing="1" w:after="100" w:afterAutospacing="1" w:line="276" w:lineRule="auto"/>
      <w:ind w:left="720"/>
      <w:contextualSpacing/>
      <w:jc w:val="both"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7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Nedeljkovic</dc:creator>
  <cp:lastModifiedBy>Konstantin</cp:lastModifiedBy>
  <cp:revision>2</cp:revision>
  <cp:lastPrinted>2022-11-04T11:26:00Z</cp:lastPrinted>
  <dcterms:created xsi:type="dcterms:W3CDTF">2026-10-08T08:42:00Z</dcterms:created>
  <dcterms:modified xsi:type="dcterms:W3CDTF">2026-10-08T08:42:00Z</dcterms:modified>
</cp:coreProperties>
</file>